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379"/>
        <w:gridCol w:w="2410"/>
        <w:gridCol w:w="2126"/>
      </w:tblGrid>
      <w:tr w:rsidR="00EF1F36" w:rsidRPr="00E11EB4" w:rsidTr="005015D4">
        <w:trPr>
          <w:trHeight w:val="1186"/>
        </w:trPr>
        <w:tc>
          <w:tcPr>
            <w:tcW w:w="2265" w:type="dxa"/>
          </w:tcPr>
          <w:p w:rsidR="00EF1F36" w:rsidRPr="00E11EB4" w:rsidRDefault="005015D4" w:rsidP="008E3630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1F497D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noProof/>
                <w:color w:val="1F497D"/>
                <w:sz w:val="21"/>
                <w:szCs w:val="21"/>
                <w:lang w:eastAsia="bg-BG"/>
              </w:rPr>
              <w:drawing>
                <wp:anchor distT="0" distB="0" distL="114300" distR="114300" simplePos="0" relativeHeight="251658240" behindDoc="1" locked="0" layoutInCell="1" allowOverlap="1" wp14:anchorId="0FE86ACE" wp14:editId="6256119D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104140</wp:posOffset>
                  </wp:positionV>
                  <wp:extent cx="967740" cy="599440"/>
                  <wp:effectExtent l="0" t="0" r="3810" b="0"/>
                  <wp:wrapTight wrapText="bothSides">
                    <wp:wrapPolygon edited="0">
                      <wp:start x="0" y="0"/>
                      <wp:lineTo x="0" y="20593"/>
                      <wp:lineTo x="21260" y="20593"/>
                      <wp:lineTo x="2126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cci_new_b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59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79" w:type="dxa"/>
          </w:tcPr>
          <w:p w:rsidR="00EF1F36" w:rsidRPr="00E11EB4" w:rsidRDefault="005015D4" w:rsidP="008E3630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1F497D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noProof/>
                <w:color w:val="1F497D"/>
                <w:sz w:val="21"/>
                <w:szCs w:val="21"/>
                <w:lang w:eastAsia="bg-BG"/>
              </w:rPr>
              <w:drawing>
                <wp:anchor distT="0" distB="0" distL="114300" distR="114300" simplePos="0" relativeHeight="251660288" behindDoc="1" locked="0" layoutInCell="1" allowOverlap="1" wp14:anchorId="6ACC2906" wp14:editId="354EBD39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109220</wp:posOffset>
                  </wp:positionV>
                  <wp:extent cx="838200" cy="654050"/>
                  <wp:effectExtent l="0" t="0" r="0" b="0"/>
                  <wp:wrapTight wrapText="bothSides">
                    <wp:wrapPolygon edited="0">
                      <wp:start x="0" y="0"/>
                      <wp:lineTo x="0" y="20761"/>
                      <wp:lineTo x="21109" y="20761"/>
                      <wp:lineTo x="21109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tp_vr_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1F36" w:rsidRPr="00E11EB4" w:rsidRDefault="00EF1F36" w:rsidP="008E3630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1F497D"/>
                <w:sz w:val="21"/>
                <w:szCs w:val="21"/>
              </w:rPr>
            </w:pPr>
          </w:p>
          <w:p w:rsidR="00EF1F36" w:rsidRPr="00E11EB4" w:rsidRDefault="00EF1F36" w:rsidP="008E3630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1F497D"/>
                <w:sz w:val="21"/>
                <w:szCs w:val="21"/>
              </w:rPr>
            </w:pPr>
          </w:p>
        </w:tc>
        <w:tc>
          <w:tcPr>
            <w:tcW w:w="2410" w:type="dxa"/>
          </w:tcPr>
          <w:p w:rsidR="00EF1F36" w:rsidRPr="00E11EB4" w:rsidRDefault="00EF1F36" w:rsidP="008E3630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1F497D"/>
                <w:sz w:val="21"/>
                <w:szCs w:val="21"/>
              </w:rPr>
            </w:pPr>
          </w:p>
          <w:p w:rsidR="00EF1F36" w:rsidRPr="00E11EB4" w:rsidRDefault="005015D4" w:rsidP="008E3630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1F497D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noProof/>
                <w:color w:val="1F497D"/>
                <w:sz w:val="21"/>
                <w:szCs w:val="21"/>
                <w:lang w:eastAsia="bg-BG"/>
              </w:rPr>
              <w:drawing>
                <wp:inline distT="0" distB="0" distL="0" distR="0" wp14:anchorId="08EED9DE" wp14:editId="4E28CABA">
                  <wp:extent cx="662940" cy="662355"/>
                  <wp:effectExtent l="0" t="0" r="3810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NET-B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442" cy="66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F1F36" w:rsidRPr="00E11EB4">
              <w:rPr>
                <w:rFonts w:ascii="Calibri" w:eastAsia="Times New Roman" w:hAnsi="Calibri" w:cs="Times New Roman"/>
                <w:b/>
                <w:bCs/>
                <w:iCs/>
                <w:color w:val="FF0000"/>
                <w:sz w:val="21"/>
                <w:szCs w:val="21"/>
              </w:rPr>
              <w:t xml:space="preserve">       </w:t>
            </w:r>
          </w:p>
          <w:p w:rsidR="00EF1F36" w:rsidRPr="00E11EB4" w:rsidRDefault="00EF1F36" w:rsidP="008E3630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1F497D"/>
                <w:sz w:val="21"/>
                <w:szCs w:val="21"/>
              </w:rPr>
            </w:pPr>
          </w:p>
        </w:tc>
        <w:tc>
          <w:tcPr>
            <w:tcW w:w="2126" w:type="dxa"/>
          </w:tcPr>
          <w:p w:rsidR="00EF1F36" w:rsidRPr="00E11EB4" w:rsidRDefault="005015D4" w:rsidP="008E3630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1F497D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noProof/>
                <w:color w:val="1F497D"/>
                <w:sz w:val="21"/>
                <w:szCs w:val="21"/>
                <w:lang w:eastAsia="bg-BG"/>
              </w:rPr>
              <w:drawing>
                <wp:anchor distT="0" distB="0" distL="114300" distR="114300" simplePos="0" relativeHeight="251659264" behindDoc="1" locked="0" layoutInCell="1" allowOverlap="1" wp14:anchorId="0DF61A70" wp14:editId="3560FE80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32385</wp:posOffset>
                  </wp:positionV>
                  <wp:extent cx="1143000" cy="790575"/>
                  <wp:effectExtent l="0" t="0" r="0" b="9525"/>
                  <wp:wrapTight wrapText="bothSides">
                    <wp:wrapPolygon edited="0">
                      <wp:start x="0" y="0"/>
                      <wp:lineTo x="0" y="21340"/>
                      <wp:lineTo x="21240" y="21340"/>
                      <wp:lineTo x="2124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 new 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72223" w:rsidRDefault="00072223" w:rsidP="00072223">
      <w:pPr>
        <w:spacing w:after="0" w:line="276" w:lineRule="auto"/>
        <w:rPr>
          <w:rFonts w:eastAsia="Times New Roman" w:cs="Times New Roman"/>
          <w:b/>
          <w:bCs/>
          <w:iCs/>
          <w:sz w:val="28"/>
          <w:szCs w:val="28"/>
        </w:rPr>
      </w:pPr>
    </w:p>
    <w:p w:rsidR="00046B4C" w:rsidRPr="00A34A10" w:rsidRDefault="00046B4C" w:rsidP="001165A1">
      <w:pPr>
        <w:spacing w:after="0" w:line="276" w:lineRule="auto"/>
        <w:jc w:val="center"/>
        <w:rPr>
          <w:rFonts w:eastAsia="Times New Roman" w:cs="Times New Roman"/>
          <w:b/>
          <w:bCs/>
          <w:iCs/>
          <w:sz w:val="28"/>
          <w:szCs w:val="28"/>
        </w:rPr>
      </w:pPr>
      <w:r w:rsidRPr="00C74BEF">
        <w:rPr>
          <w:rFonts w:eastAsia="Times New Roman" w:cs="Times New Roman"/>
          <w:b/>
          <w:bCs/>
          <w:iCs/>
          <w:sz w:val="28"/>
          <w:szCs w:val="28"/>
        </w:rPr>
        <w:t>Семина</w:t>
      </w:r>
      <w:r w:rsidR="00D81ADA" w:rsidRPr="00C74BEF">
        <w:rPr>
          <w:rFonts w:eastAsia="Times New Roman" w:cs="Times New Roman"/>
          <w:b/>
          <w:bCs/>
          <w:iCs/>
          <w:sz w:val="28"/>
          <w:szCs w:val="28"/>
        </w:rPr>
        <w:t xml:space="preserve">р: </w:t>
      </w:r>
      <w:r w:rsidR="00A34A10">
        <w:rPr>
          <w:rFonts w:eastAsia="Times New Roman" w:cs="Times New Roman"/>
          <w:b/>
          <w:bCs/>
          <w:iCs/>
          <w:sz w:val="28"/>
          <w:szCs w:val="28"/>
        </w:rPr>
        <w:t>Как се прави бизнес с Латинска Америка</w:t>
      </w:r>
    </w:p>
    <w:p w:rsidR="00072223" w:rsidRDefault="00072223" w:rsidP="001165A1">
      <w:pPr>
        <w:spacing w:after="0" w:line="276" w:lineRule="auto"/>
        <w:jc w:val="center"/>
        <w:rPr>
          <w:rFonts w:eastAsia="Times New Roman" w:cs="Times New Roman"/>
          <w:b/>
          <w:bCs/>
          <w:iCs/>
          <w:sz w:val="28"/>
          <w:szCs w:val="28"/>
        </w:rPr>
      </w:pPr>
    </w:p>
    <w:p w:rsidR="007E3A4D" w:rsidRPr="00072223" w:rsidRDefault="00C2691D" w:rsidP="00072223">
      <w:pPr>
        <w:spacing w:after="0" w:line="276" w:lineRule="auto"/>
        <w:jc w:val="center"/>
        <w:rPr>
          <w:rFonts w:eastAsia="Times New Roman" w:cs="Times New Roman"/>
          <w:b/>
          <w:bCs/>
          <w:iCs/>
          <w:sz w:val="28"/>
          <w:szCs w:val="28"/>
        </w:rPr>
      </w:pPr>
      <w:r>
        <w:rPr>
          <w:rFonts w:eastAsia="Times New Roman" w:cs="Times New Roman"/>
          <w:b/>
          <w:bCs/>
          <w:iCs/>
          <w:sz w:val="28"/>
          <w:szCs w:val="28"/>
        </w:rPr>
        <w:t>2</w:t>
      </w:r>
      <w:r w:rsidR="00A34A10">
        <w:rPr>
          <w:rFonts w:eastAsia="Times New Roman" w:cs="Times New Roman"/>
          <w:b/>
          <w:bCs/>
          <w:iCs/>
          <w:sz w:val="28"/>
          <w:szCs w:val="28"/>
        </w:rPr>
        <w:t>0</w:t>
      </w:r>
      <w:r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r w:rsidR="00A34A10">
        <w:rPr>
          <w:rFonts w:eastAsia="Times New Roman" w:cs="Times New Roman"/>
          <w:b/>
          <w:bCs/>
          <w:iCs/>
          <w:sz w:val="28"/>
          <w:szCs w:val="28"/>
        </w:rPr>
        <w:t>септември</w:t>
      </w:r>
      <w:r>
        <w:rPr>
          <w:rFonts w:eastAsia="Times New Roman" w:cs="Times New Roman"/>
          <w:b/>
          <w:bCs/>
          <w:iCs/>
          <w:sz w:val="28"/>
          <w:szCs w:val="28"/>
        </w:rPr>
        <w:t xml:space="preserve"> 201</w:t>
      </w:r>
      <w:r w:rsidR="00A34A10">
        <w:rPr>
          <w:rFonts w:eastAsia="Times New Roman" w:cs="Times New Roman"/>
          <w:b/>
          <w:bCs/>
          <w:iCs/>
          <w:sz w:val="28"/>
          <w:szCs w:val="28"/>
        </w:rPr>
        <w:t>7</w:t>
      </w:r>
    </w:p>
    <w:p w:rsidR="00046B4C" w:rsidRDefault="007E3A4D" w:rsidP="00046B4C">
      <w:pPr>
        <w:spacing w:after="0" w:line="276" w:lineRule="auto"/>
        <w:jc w:val="center"/>
        <w:rPr>
          <w:sz w:val="21"/>
          <w:szCs w:val="21"/>
        </w:rPr>
      </w:pPr>
      <w:r>
        <w:rPr>
          <w:sz w:val="21"/>
          <w:szCs w:val="21"/>
        </w:rPr>
        <w:t>Българска търговско-промишлена палата</w:t>
      </w:r>
    </w:p>
    <w:p w:rsidR="00427AA9" w:rsidRDefault="00CD5815" w:rsidP="00CD5815">
      <w:pPr>
        <w:spacing w:after="0" w:line="276" w:lineRule="auto"/>
        <w:jc w:val="center"/>
        <w:rPr>
          <w:sz w:val="21"/>
          <w:szCs w:val="21"/>
        </w:rPr>
      </w:pPr>
      <w:r>
        <w:rPr>
          <w:sz w:val="21"/>
          <w:szCs w:val="21"/>
        </w:rPr>
        <w:t>София, ул. „Искър” № 9, етаж 1, з</w:t>
      </w:r>
      <w:r w:rsidR="00156FE7">
        <w:rPr>
          <w:sz w:val="21"/>
          <w:szCs w:val="21"/>
        </w:rPr>
        <w:t>ала „Б</w:t>
      </w:r>
      <w:r w:rsidRPr="00CD5815">
        <w:rPr>
          <w:sz w:val="21"/>
          <w:szCs w:val="21"/>
        </w:rPr>
        <w:t>”</w:t>
      </w:r>
    </w:p>
    <w:p w:rsidR="00CD5815" w:rsidRDefault="00CD5815" w:rsidP="00CD5815">
      <w:pPr>
        <w:spacing w:after="0" w:line="276" w:lineRule="auto"/>
        <w:jc w:val="center"/>
        <w:rPr>
          <w:sz w:val="21"/>
          <w:szCs w:val="21"/>
        </w:rPr>
      </w:pPr>
    </w:p>
    <w:p w:rsidR="00427AA9" w:rsidRPr="00C74BEF" w:rsidRDefault="00046B4C" w:rsidP="00427AA9">
      <w:pPr>
        <w:spacing w:after="0" w:line="276" w:lineRule="auto"/>
        <w:ind w:firstLine="708"/>
        <w:jc w:val="both"/>
        <w:rPr>
          <w:sz w:val="21"/>
          <w:szCs w:val="21"/>
        </w:rPr>
      </w:pPr>
      <w:r w:rsidRPr="00C74BEF">
        <w:rPr>
          <w:sz w:val="21"/>
          <w:szCs w:val="21"/>
        </w:rPr>
        <w:t>Българската търговско-промишлена палата, Търговско-промишлена палата Враца</w:t>
      </w:r>
      <w:r w:rsidR="00A34A10" w:rsidRPr="00A34A10">
        <w:rPr>
          <w:sz w:val="21"/>
          <w:szCs w:val="21"/>
        </w:rPr>
        <w:t xml:space="preserve">, </w:t>
      </w:r>
      <w:r w:rsidR="00A34A10">
        <w:rPr>
          <w:sz w:val="21"/>
          <w:szCs w:val="21"/>
          <w:lang w:val="en-US"/>
        </w:rPr>
        <w:t>M</w:t>
      </w:r>
      <w:proofErr w:type="spellStart"/>
      <w:r w:rsidR="00A34A10">
        <w:rPr>
          <w:sz w:val="21"/>
          <w:szCs w:val="21"/>
        </w:rPr>
        <w:t>режата</w:t>
      </w:r>
      <w:proofErr w:type="spellEnd"/>
      <w:r w:rsidR="00A34A10">
        <w:rPr>
          <w:sz w:val="21"/>
          <w:szCs w:val="21"/>
        </w:rPr>
        <w:t xml:space="preserve"> Е</w:t>
      </w:r>
      <w:proofErr w:type="spellStart"/>
      <w:r w:rsidR="00A34A10">
        <w:rPr>
          <w:sz w:val="21"/>
          <w:szCs w:val="21"/>
          <w:lang w:val="en-US"/>
        </w:rPr>
        <w:t>LANBiz</w:t>
      </w:r>
      <w:proofErr w:type="spellEnd"/>
      <w:r w:rsidRPr="00C74BEF">
        <w:rPr>
          <w:sz w:val="21"/>
          <w:szCs w:val="21"/>
        </w:rPr>
        <w:t xml:space="preserve"> и </w:t>
      </w:r>
      <w:r w:rsidRPr="00C74BEF">
        <w:rPr>
          <w:sz w:val="21"/>
          <w:szCs w:val="21"/>
          <w:lang w:val="en-US"/>
        </w:rPr>
        <w:t>Enterprise</w:t>
      </w:r>
      <w:r w:rsidRPr="007E3A4D">
        <w:rPr>
          <w:sz w:val="21"/>
          <w:szCs w:val="21"/>
        </w:rPr>
        <w:t xml:space="preserve"> </w:t>
      </w:r>
      <w:r w:rsidRPr="00C74BEF">
        <w:rPr>
          <w:sz w:val="21"/>
          <w:szCs w:val="21"/>
          <w:lang w:val="en-US"/>
        </w:rPr>
        <w:t>Europe</w:t>
      </w:r>
      <w:r w:rsidRPr="007E3A4D">
        <w:rPr>
          <w:sz w:val="21"/>
          <w:szCs w:val="21"/>
        </w:rPr>
        <w:t xml:space="preserve"> </w:t>
      </w:r>
      <w:r w:rsidRPr="00C74BEF">
        <w:rPr>
          <w:sz w:val="21"/>
          <w:szCs w:val="21"/>
          <w:lang w:val="en-US"/>
        </w:rPr>
        <w:t>Network</w:t>
      </w:r>
      <w:r w:rsidRPr="007E3A4D">
        <w:rPr>
          <w:sz w:val="21"/>
          <w:szCs w:val="21"/>
        </w:rPr>
        <w:t xml:space="preserve"> </w:t>
      </w:r>
      <w:r w:rsidR="00A34A10">
        <w:rPr>
          <w:sz w:val="21"/>
          <w:szCs w:val="21"/>
        </w:rPr>
        <w:t>организират съвместен</w:t>
      </w:r>
      <w:r w:rsidRPr="00C74BEF">
        <w:rPr>
          <w:sz w:val="21"/>
          <w:szCs w:val="21"/>
        </w:rPr>
        <w:t xml:space="preserve"> семина</w:t>
      </w:r>
      <w:bookmarkStart w:id="0" w:name="_GoBack"/>
      <w:bookmarkEnd w:id="0"/>
      <w:r w:rsidRPr="00C74BEF">
        <w:rPr>
          <w:sz w:val="21"/>
          <w:szCs w:val="21"/>
        </w:rPr>
        <w:t xml:space="preserve">р за български предприятия, които </w:t>
      </w:r>
      <w:r w:rsidR="00A34A10">
        <w:rPr>
          <w:sz w:val="21"/>
          <w:szCs w:val="21"/>
        </w:rPr>
        <w:t xml:space="preserve">се интересуват </w:t>
      </w:r>
      <w:r w:rsidR="00D93062">
        <w:rPr>
          <w:sz w:val="21"/>
          <w:szCs w:val="21"/>
        </w:rPr>
        <w:t xml:space="preserve">от </w:t>
      </w:r>
      <w:r w:rsidR="00A34A10">
        <w:rPr>
          <w:sz w:val="21"/>
          <w:szCs w:val="21"/>
        </w:rPr>
        <w:t>възможностите за развитие на търговски отношения с</w:t>
      </w:r>
      <w:r w:rsidRPr="00C74BEF">
        <w:rPr>
          <w:sz w:val="21"/>
          <w:szCs w:val="21"/>
        </w:rPr>
        <w:t xml:space="preserve"> </w:t>
      </w:r>
      <w:r w:rsidR="00A34A10" w:rsidRPr="00A34A10">
        <w:rPr>
          <w:sz w:val="21"/>
          <w:szCs w:val="21"/>
        </w:rPr>
        <w:t>Аржентина, Мексико, Бразилия, Чили и Перу</w:t>
      </w:r>
      <w:r w:rsidRPr="00C74BEF">
        <w:rPr>
          <w:sz w:val="21"/>
          <w:szCs w:val="21"/>
        </w:rPr>
        <w:t>.</w:t>
      </w:r>
      <w:r w:rsidR="00E87F78" w:rsidRPr="00C74BEF">
        <w:rPr>
          <w:sz w:val="21"/>
          <w:szCs w:val="21"/>
        </w:rPr>
        <w:t xml:space="preserve"> Събитието ще се проведе на </w:t>
      </w:r>
      <w:r w:rsidR="00A34A10" w:rsidRPr="00A34A10">
        <w:rPr>
          <w:sz w:val="21"/>
          <w:szCs w:val="21"/>
        </w:rPr>
        <w:t>20 септември 2017</w:t>
      </w:r>
      <w:r w:rsidR="00A34A10">
        <w:rPr>
          <w:sz w:val="21"/>
          <w:szCs w:val="21"/>
        </w:rPr>
        <w:t>г</w:t>
      </w:r>
      <w:r w:rsidR="00E87F78" w:rsidRPr="00C74BEF">
        <w:rPr>
          <w:sz w:val="21"/>
          <w:szCs w:val="21"/>
        </w:rPr>
        <w:t>.</w:t>
      </w:r>
      <w:r w:rsidR="00427AA9">
        <w:rPr>
          <w:sz w:val="21"/>
          <w:szCs w:val="21"/>
        </w:rPr>
        <w:t xml:space="preserve"> от </w:t>
      </w:r>
      <w:r w:rsidR="00427AA9" w:rsidRPr="007E3A4D">
        <w:rPr>
          <w:sz w:val="21"/>
          <w:szCs w:val="21"/>
        </w:rPr>
        <w:t>9</w:t>
      </w:r>
      <w:r w:rsidR="00427AA9" w:rsidRPr="00C74BEF">
        <w:rPr>
          <w:sz w:val="21"/>
          <w:szCs w:val="21"/>
        </w:rPr>
        <w:t>:</w:t>
      </w:r>
      <w:r w:rsidR="00D93062">
        <w:rPr>
          <w:sz w:val="21"/>
          <w:szCs w:val="21"/>
        </w:rPr>
        <w:t>00</w:t>
      </w:r>
      <w:r w:rsidR="00427AA9" w:rsidRPr="00C74BEF">
        <w:rPr>
          <w:sz w:val="21"/>
          <w:szCs w:val="21"/>
        </w:rPr>
        <w:t>ч. в сградата на Българска търговско-промишлена пала</w:t>
      </w:r>
      <w:r w:rsidR="0009073E">
        <w:rPr>
          <w:sz w:val="21"/>
          <w:szCs w:val="21"/>
        </w:rPr>
        <w:t>та на ул. Искър 9, ет. 1, зала Б</w:t>
      </w:r>
      <w:r w:rsidR="00427AA9" w:rsidRPr="00C74BEF">
        <w:rPr>
          <w:sz w:val="21"/>
          <w:szCs w:val="21"/>
        </w:rPr>
        <w:t>.</w:t>
      </w:r>
    </w:p>
    <w:p w:rsidR="00FF0499" w:rsidRDefault="00FF0499" w:rsidP="00FF0499">
      <w:pPr>
        <w:spacing w:after="0" w:line="276" w:lineRule="auto"/>
        <w:jc w:val="both"/>
        <w:rPr>
          <w:sz w:val="21"/>
          <w:szCs w:val="21"/>
        </w:rPr>
      </w:pPr>
    </w:p>
    <w:p w:rsidR="00E87F78" w:rsidRDefault="00FF0499" w:rsidP="00FF0499">
      <w:pPr>
        <w:spacing w:after="0" w:line="276" w:lineRule="auto"/>
        <w:jc w:val="both"/>
        <w:rPr>
          <w:b/>
          <w:sz w:val="21"/>
          <w:szCs w:val="21"/>
        </w:rPr>
      </w:pPr>
      <w:r>
        <w:rPr>
          <w:sz w:val="21"/>
          <w:szCs w:val="21"/>
        </w:rPr>
        <w:t xml:space="preserve">       </w:t>
      </w:r>
      <w:r w:rsidR="00E87F78" w:rsidRPr="00C2691D">
        <w:rPr>
          <w:b/>
          <w:sz w:val="21"/>
          <w:szCs w:val="21"/>
        </w:rPr>
        <w:t>Защо да правите бизнес</w:t>
      </w:r>
      <w:r w:rsidR="007457BF" w:rsidRPr="00C2691D">
        <w:rPr>
          <w:b/>
          <w:sz w:val="21"/>
          <w:szCs w:val="21"/>
        </w:rPr>
        <w:t xml:space="preserve"> с</w:t>
      </w:r>
      <w:r w:rsidR="00E87F78" w:rsidRPr="00C2691D">
        <w:rPr>
          <w:b/>
          <w:sz w:val="21"/>
          <w:szCs w:val="21"/>
        </w:rPr>
        <w:t xml:space="preserve"> </w:t>
      </w:r>
      <w:r w:rsidR="00A34A10">
        <w:rPr>
          <w:b/>
          <w:sz w:val="21"/>
          <w:szCs w:val="21"/>
        </w:rPr>
        <w:t>Латинска Америка</w:t>
      </w:r>
      <w:r w:rsidR="00E87F78" w:rsidRPr="00C2691D">
        <w:rPr>
          <w:b/>
          <w:sz w:val="21"/>
          <w:szCs w:val="21"/>
        </w:rPr>
        <w:t>?</w:t>
      </w:r>
    </w:p>
    <w:p w:rsidR="00FF0499" w:rsidRPr="00C2691D" w:rsidRDefault="00FF0499" w:rsidP="00FF0499">
      <w:pPr>
        <w:spacing w:after="0" w:line="276" w:lineRule="auto"/>
        <w:jc w:val="both"/>
        <w:rPr>
          <w:b/>
          <w:sz w:val="21"/>
          <w:szCs w:val="21"/>
        </w:rPr>
      </w:pPr>
    </w:p>
    <w:p w:rsidR="00E87F78" w:rsidRPr="00C74BEF" w:rsidRDefault="000236B3" w:rsidP="00E87F78">
      <w:pPr>
        <w:spacing w:after="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Държавите о</w:t>
      </w:r>
      <w:r w:rsidR="00D93062">
        <w:rPr>
          <w:sz w:val="21"/>
          <w:szCs w:val="21"/>
        </w:rPr>
        <w:t>т региона се характеризират с</w:t>
      </w:r>
      <w:r>
        <w:rPr>
          <w:sz w:val="21"/>
          <w:szCs w:val="21"/>
        </w:rPr>
        <w:t xml:space="preserve"> относителна стабилност</w:t>
      </w:r>
      <w:r w:rsidR="00134CC9">
        <w:rPr>
          <w:sz w:val="21"/>
          <w:szCs w:val="21"/>
        </w:rPr>
        <w:t xml:space="preserve"> и нисък корпоративен данък.</w:t>
      </w:r>
      <w:r>
        <w:rPr>
          <w:sz w:val="21"/>
          <w:szCs w:val="21"/>
        </w:rPr>
        <w:t xml:space="preserve"> Населението н</w:t>
      </w:r>
      <w:r w:rsidR="00134CC9">
        <w:rPr>
          <w:sz w:val="21"/>
          <w:szCs w:val="21"/>
        </w:rPr>
        <w:t>а Латинска Америка е над 600 милиона и непрекъснато расте, като същевременно</w:t>
      </w:r>
      <w:r w:rsidR="00E87F78" w:rsidRPr="00C74BEF">
        <w:rPr>
          <w:sz w:val="21"/>
          <w:szCs w:val="21"/>
        </w:rPr>
        <w:t xml:space="preserve"> </w:t>
      </w:r>
      <w:r w:rsidR="00134CC9">
        <w:rPr>
          <w:sz w:val="21"/>
          <w:szCs w:val="21"/>
        </w:rPr>
        <w:t xml:space="preserve">нарастват </w:t>
      </w:r>
      <w:r w:rsidR="00E87F78" w:rsidRPr="00C74BEF">
        <w:rPr>
          <w:sz w:val="21"/>
          <w:szCs w:val="21"/>
        </w:rPr>
        <w:t xml:space="preserve"> доходите и </w:t>
      </w:r>
      <w:r>
        <w:rPr>
          <w:sz w:val="21"/>
          <w:szCs w:val="21"/>
        </w:rPr>
        <w:t>все по-голямо</w:t>
      </w:r>
      <w:r w:rsidR="00134CC9">
        <w:rPr>
          <w:sz w:val="21"/>
          <w:szCs w:val="21"/>
        </w:rPr>
        <w:t>то</w:t>
      </w:r>
      <w:r>
        <w:rPr>
          <w:sz w:val="21"/>
          <w:szCs w:val="21"/>
        </w:rPr>
        <w:t xml:space="preserve">  търсене на стоки. Поради близостта със САЩ  а</w:t>
      </w:r>
      <w:r w:rsidR="00E87F78" w:rsidRPr="00C74BEF">
        <w:rPr>
          <w:sz w:val="21"/>
          <w:szCs w:val="21"/>
        </w:rPr>
        <w:t xml:space="preserve">нглийският език се е наложил като език на бизнеса. </w:t>
      </w:r>
      <w:r w:rsidR="00011708">
        <w:rPr>
          <w:sz w:val="21"/>
          <w:szCs w:val="21"/>
        </w:rPr>
        <w:t xml:space="preserve">Страните от Латинска Америка представляват голям пазар и се превръщат в атрактивна възможност за малките и средни предприятия с амбиция за </w:t>
      </w:r>
      <w:proofErr w:type="spellStart"/>
      <w:r w:rsidR="00011708">
        <w:rPr>
          <w:sz w:val="21"/>
          <w:szCs w:val="21"/>
        </w:rPr>
        <w:t>разстеж</w:t>
      </w:r>
      <w:proofErr w:type="spellEnd"/>
      <w:r w:rsidR="00D93062">
        <w:rPr>
          <w:sz w:val="21"/>
          <w:szCs w:val="21"/>
        </w:rPr>
        <w:t xml:space="preserve"> и достигане до нови партньори и клиенти</w:t>
      </w:r>
      <w:r w:rsidR="00011708">
        <w:rPr>
          <w:sz w:val="21"/>
          <w:szCs w:val="21"/>
        </w:rPr>
        <w:t>.</w:t>
      </w:r>
    </w:p>
    <w:p w:rsidR="00046B4C" w:rsidRPr="00C74BEF" w:rsidRDefault="00046B4C" w:rsidP="00046B4C">
      <w:pPr>
        <w:spacing w:after="0" w:line="276" w:lineRule="auto"/>
        <w:jc w:val="both"/>
        <w:rPr>
          <w:sz w:val="21"/>
          <w:szCs w:val="21"/>
        </w:rPr>
      </w:pPr>
    </w:p>
    <w:p w:rsidR="00046B4C" w:rsidRPr="00C2691D" w:rsidRDefault="00046B4C" w:rsidP="00C2691D">
      <w:pPr>
        <w:spacing w:after="0" w:line="276" w:lineRule="auto"/>
        <w:ind w:firstLine="360"/>
        <w:jc w:val="both"/>
        <w:rPr>
          <w:b/>
          <w:sz w:val="21"/>
          <w:szCs w:val="21"/>
        </w:rPr>
      </w:pPr>
      <w:r w:rsidRPr="00C2691D">
        <w:rPr>
          <w:b/>
          <w:sz w:val="21"/>
          <w:szCs w:val="21"/>
        </w:rPr>
        <w:t>С какво семинарът ще бъде полезен за Вас?</w:t>
      </w:r>
    </w:p>
    <w:p w:rsidR="00046B4C" w:rsidRPr="00C74BEF" w:rsidRDefault="00046B4C" w:rsidP="00A34A1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21"/>
          <w:szCs w:val="21"/>
        </w:rPr>
      </w:pPr>
      <w:r w:rsidRPr="00C74BEF">
        <w:rPr>
          <w:sz w:val="21"/>
          <w:szCs w:val="21"/>
        </w:rPr>
        <w:t xml:space="preserve">Ще получите информация за икономическата </w:t>
      </w:r>
      <w:r w:rsidR="00BE006C" w:rsidRPr="00C74BEF">
        <w:rPr>
          <w:sz w:val="21"/>
          <w:szCs w:val="21"/>
        </w:rPr>
        <w:t>конюнктура</w:t>
      </w:r>
      <w:r w:rsidRPr="00C74BEF">
        <w:rPr>
          <w:sz w:val="21"/>
          <w:szCs w:val="21"/>
        </w:rPr>
        <w:t xml:space="preserve"> в </w:t>
      </w:r>
      <w:r w:rsidR="00A34A10" w:rsidRPr="00A34A10">
        <w:rPr>
          <w:sz w:val="21"/>
          <w:szCs w:val="21"/>
        </w:rPr>
        <w:t>Аржентина, Мексико, Бразилия, Чили и Перу</w:t>
      </w:r>
    </w:p>
    <w:p w:rsidR="00046B4C" w:rsidRPr="00C74BEF" w:rsidRDefault="00BE006C" w:rsidP="00046B4C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21"/>
          <w:szCs w:val="21"/>
        </w:rPr>
      </w:pPr>
      <w:r w:rsidRPr="00C74BEF">
        <w:rPr>
          <w:sz w:val="21"/>
          <w:szCs w:val="21"/>
        </w:rPr>
        <w:t xml:space="preserve">Ще разберете какви са възможностите за българските МСП в </w:t>
      </w:r>
      <w:r w:rsidR="00A34A10">
        <w:rPr>
          <w:sz w:val="21"/>
          <w:szCs w:val="21"/>
        </w:rPr>
        <w:t>Латинска Америка</w:t>
      </w:r>
      <w:r w:rsidRPr="00C74BEF">
        <w:rPr>
          <w:sz w:val="21"/>
          <w:szCs w:val="21"/>
        </w:rPr>
        <w:t xml:space="preserve">: </w:t>
      </w:r>
      <w:r w:rsidR="00D81ADA" w:rsidRPr="00C74BEF">
        <w:rPr>
          <w:sz w:val="21"/>
          <w:szCs w:val="21"/>
        </w:rPr>
        <w:t>какви продукти се търсят и какви са ме</w:t>
      </w:r>
      <w:r w:rsidRPr="00C74BEF">
        <w:rPr>
          <w:sz w:val="21"/>
          <w:szCs w:val="21"/>
        </w:rPr>
        <w:t>стни</w:t>
      </w:r>
      <w:r w:rsidR="00D81ADA" w:rsidRPr="00C74BEF">
        <w:rPr>
          <w:sz w:val="21"/>
          <w:szCs w:val="21"/>
        </w:rPr>
        <w:t>те</w:t>
      </w:r>
      <w:r w:rsidRPr="00C74BEF">
        <w:rPr>
          <w:sz w:val="21"/>
          <w:szCs w:val="21"/>
        </w:rPr>
        <w:t xml:space="preserve"> особености</w:t>
      </w:r>
    </w:p>
    <w:p w:rsidR="00BE006C" w:rsidRPr="00C74BEF" w:rsidRDefault="00BE006C" w:rsidP="00046B4C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21"/>
          <w:szCs w:val="21"/>
        </w:rPr>
      </w:pPr>
      <w:r w:rsidRPr="00C74BEF">
        <w:rPr>
          <w:sz w:val="21"/>
          <w:szCs w:val="21"/>
        </w:rPr>
        <w:t xml:space="preserve">Ще научите различни начини за навлизане на </w:t>
      </w:r>
      <w:r w:rsidR="00A34A10">
        <w:rPr>
          <w:sz w:val="21"/>
          <w:szCs w:val="21"/>
        </w:rPr>
        <w:t>латиноамериканския</w:t>
      </w:r>
      <w:r w:rsidRPr="00C74BEF">
        <w:rPr>
          <w:sz w:val="21"/>
          <w:szCs w:val="21"/>
        </w:rPr>
        <w:t xml:space="preserve"> пазар</w:t>
      </w:r>
    </w:p>
    <w:p w:rsidR="00BE006C" w:rsidRPr="00C74BEF" w:rsidRDefault="00BE006C" w:rsidP="00046B4C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21"/>
          <w:szCs w:val="21"/>
        </w:rPr>
      </w:pPr>
      <w:r w:rsidRPr="00C74BEF">
        <w:rPr>
          <w:sz w:val="21"/>
          <w:szCs w:val="21"/>
        </w:rPr>
        <w:t xml:space="preserve">Ще получите насоки как да намерите надежден партньор </w:t>
      </w:r>
    </w:p>
    <w:p w:rsidR="00BE006C" w:rsidRPr="00C74BEF" w:rsidRDefault="00BE006C" w:rsidP="00046B4C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21"/>
          <w:szCs w:val="21"/>
        </w:rPr>
      </w:pPr>
      <w:r w:rsidRPr="00C74BEF">
        <w:rPr>
          <w:sz w:val="21"/>
          <w:szCs w:val="21"/>
        </w:rPr>
        <w:t>Ще бъдат представени предизвикателства</w:t>
      </w:r>
      <w:r w:rsidR="00A34A10">
        <w:rPr>
          <w:sz w:val="21"/>
          <w:szCs w:val="21"/>
        </w:rPr>
        <w:t>та</w:t>
      </w:r>
      <w:r w:rsidRPr="00C74BEF">
        <w:rPr>
          <w:sz w:val="21"/>
          <w:szCs w:val="21"/>
        </w:rPr>
        <w:t xml:space="preserve"> пред европейските фирми </w:t>
      </w:r>
      <w:r w:rsidR="00A34A10">
        <w:rPr>
          <w:sz w:val="21"/>
          <w:szCs w:val="21"/>
        </w:rPr>
        <w:t>при защита на интелектуална собственост</w:t>
      </w:r>
    </w:p>
    <w:p w:rsidR="00427AA9" w:rsidRDefault="00427AA9" w:rsidP="003F0342">
      <w:pPr>
        <w:spacing w:after="0" w:line="276" w:lineRule="auto"/>
        <w:jc w:val="both"/>
        <w:rPr>
          <w:sz w:val="21"/>
          <w:szCs w:val="21"/>
        </w:rPr>
      </w:pPr>
    </w:p>
    <w:p w:rsidR="00F939AF" w:rsidRPr="00C74BEF" w:rsidRDefault="00F939AF" w:rsidP="003F0342">
      <w:pPr>
        <w:spacing w:after="0" w:line="276" w:lineRule="auto"/>
        <w:jc w:val="both"/>
        <w:rPr>
          <w:sz w:val="21"/>
          <w:szCs w:val="21"/>
        </w:rPr>
      </w:pPr>
      <w:r w:rsidRPr="00C74BEF">
        <w:rPr>
          <w:sz w:val="21"/>
          <w:szCs w:val="21"/>
        </w:rPr>
        <w:t xml:space="preserve">По време на събитието ще бъде осигурен симултанен превод от английски </w:t>
      </w:r>
      <w:r w:rsidR="00D81ADA" w:rsidRPr="00C74BEF">
        <w:rPr>
          <w:sz w:val="21"/>
          <w:szCs w:val="21"/>
        </w:rPr>
        <w:t>език.</w:t>
      </w:r>
    </w:p>
    <w:p w:rsidR="001165A1" w:rsidRPr="00C74BEF" w:rsidRDefault="001165A1" w:rsidP="003F0342">
      <w:pPr>
        <w:spacing w:after="0" w:line="276" w:lineRule="auto"/>
        <w:jc w:val="both"/>
        <w:rPr>
          <w:sz w:val="21"/>
          <w:szCs w:val="21"/>
        </w:rPr>
      </w:pPr>
    </w:p>
    <w:p w:rsidR="007E3A4D" w:rsidRPr="007E3A4D" w:rsidRDefault="001165A1" w:rsidP="007E3A4D">
      <w:pPr>
        <w:spacing w:after="0" w:line="276" w:lineRule="auto"/>
        <w:jc w:val="both"/>
        <w:rPr>
          <w:sz w:val="21"/>
          <w:szCs w:val="21"/>
        </w:rPr>
      </w:pPr>
      <w:r w:rsidRPr="00C74BEF">
        <w:rPr>
          <w:sz w:val="21"/>
          <w:szCs w:val="21"/>
        </w:rPr>
        <w:t>Местата са ограничени!</w:t>
      </w:r>
      <w:r w:rsidR="007E3A4D" w:rsidRPr="007E3A4D">
        <w:rPr>
          <w:sz w:val="21"/>
          <w:szCs w:val="21"/>
        </w:rPr>
        <w:t xml:space="preserve"> </w:t>
      </w:r>
      <w:r w:rsidR="007E3A4D" w:rsidRPr="007E3A4D">
        <w:rPr>
          <w:rFonts w:ascii="Calibri" w:eastAsia="Calibri" w:hAnsi="Calibri" w:cs="Times New Roman"/>
        </w:rPr>
        <w:t xml:space="preserve">Участието в семинара </w:t>
      </w:r>
      <w:r w:rsidR="00A34A10">
        <w:rPr>
          <w:rFonts w:ascii="Calibri" w:eastAsia="Calibri" w:hAnsi="Calibri" w:cs="Times New Roman"/>
        </w:rPr>
        <w:t>е безплатно</w:t>
      </w:r>
      <w:r w:rsidR="007E3A4D" w:rsidRPr="007E3A4D">
        <w:rPr>
          <w:rFonts w:ascii="Calibri" w:eastAsia="Calibri" w:hAnsi="Calibri" w:cs="Times New Roman"/>
        </w:rPr>
        <w:t xml:space="preserve"> </w:t>
      </w:r>
    </w:p>
    <w:p w:rsidR="007E3A4D" w:rsidRPr="007E3A4D" w:rsidRDefault="007E3A4D" w:rsidP="007E3A4D">
      <w:pPr>
        <w:spacing w:after="0" w:line="240" w:lineRule="auto"/>
        <w:rPr>
          <w:rFonts w:ascii="Calibri" w:eastAsia="Calibri" w:hAnsi="Calibri" w:cs="Times New Roman"/>
        </w:rPr>
      </w:pPr>
    </w:p>
    <w:p w:rsidR="007E3A4D" w:rsidRPr="007E3A4D" w:rsidRDefault="007E3A4D" w:rsidP="007E3A4D">
      <w:pPr>
        <w:spacing w:after="0" w:line="240" w:lineRule="auto"/>
        <w:rPr>
          <w:rFonts w:ascii="Calibri" w:eastAsia="Calibri" w:hAnsi="Calibri" w:cs="Times New Roman"/>
        </w:rPr>
      </w:pPr>
      <w:r w:rsidRPr="007E3A4D">
        <w:rPr>
          <w:rFonts w:ascii="Calibri" w:eastAsia="Calibri" w:hAnsi="Calibri" w:cs="Times New Roman"/>
          <w:b/>
          <w:bCs/>
        </w:rPr>
        <w:t>Краен срок за регистрация</w:t>
      </w:r>
      <w:r w:rsidRPr="007E3A4D">
        <w:rPr>
          <w:rFonts w:ascii="Calibri" w:eastAsia="Calibri" w:hAnsi="Calibri" w:cs="Times New Roman"/>
        </w:rPr>
        <w:t xml:space="preserve">: </w:t>
      </w:r>
      <w:r w:rsidR="00A34A10">
        <w:rPr>
          <w:rFonts w:ascii="Calibri" w:eastAsia="Calibri" w:hAnsi="Calibri" w:cs="Times New Roman"/>
          <w:b/>
        </w:rPr>
        <w:t>15</w:t>
      </w:r>
      <w:r w:rsidRPr="007E3A4D">
        <w:rPr>
          <w:rFonts w:ascii="Calibri" w:eastAsia="Calibri" w:hAnsi="Calibri" w:cs="Times New Roman"/>
          <w:b/>
        </w:rPr>
        <w:t xml:space="preserve"> </w:t>
      </w:r>
      <w:r w:rsidR="00A34A10">
        <w:rPr>
          <w:rFonts w:ascii="Calibri" w:eastAsia="Calibri" w:hAnsi="Calibri" w:cs="Times New Roman"/>
          <w:b/>
        </w:rPr>
        <w:t>септември 2017г.</w:t>
      </w:r>
    </w:p>
    <w:p w:rsidR="005015D4" w:rsidRDefault="005015D4" w:rsidP="007E3A4D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:rsidR="007E3A4D" w:rsidRPr="00FF0499" w:rsidRDefault="007E3A4D" w:rsidP="007E3A4D">
      <w:pPr>
        <w:spacing w:after="0" w:line="240" w:lineRule="auto"/>
        <w:rPr>
          <w:rFonts w:ascii="Calibri" w:eastAsia="Calibri" w:hAnsi="Calibri" w:cs="Times New Roman"/>
        </w:rPr>
      </w:pPr>
      <w:r w:rsidRPr="007E3A4D">
        <w:rPr>
          <w:rFonts w:ascii="Calibri" w:eastAsia="Calibri" w:hAnsi="Calibri" w:cs="Times New Roman"/>
          <w:b/>
          <w:bCs/>
        </w:rPr>
        <w:t>За повече информация и онлайн регистрация:</w:t>
      </w:r>
      <w:r w:rsidRPr="007E3A4D">
        <w:rPr>
          <w:rFonts w:ascii="Calibri" w:eastAsia="Calibri" w:hAnsi="Calibri" w:cs="Times New Roman"/>
        </w:rPr>
        <w:t xml:space="preserve"> </w:t>
      </w:r>
      <w:hyperlink r:id="rId11" w:history="1">
        <w:r w:rsidR="00187DFE" w:rsidRPr="00187DFE">
          <w:rPr>
            <w:rStyle w:val="Hyperlink"/>
          </w:rPr>
          <w:t>https://page.co/pX7Q</w:t>
        </w:r>
      </w:hyperlink>
    </w:p>
    <w:p w:rsidR="00D40ABA" w:rsidRDefault="00D40ABA" w:rsidP="007E3A4D">
      <w:pPr>
        <w:spacing w:after="0" w:line="240" w:lineRule="auto"/>
        <w:rPr>
          <w:rFonts w:ascii="Calibri" w:eastAsia="Calibri" w:hAnsi="Calibri" w:cs="Times New Roman"/>
          <w:b/>
        </w:rPr>
      </w:pPr>
    </w:p>
    <w:p w:rsidR="007E3A4D" w:rsidRPr="007E3A4D" w:rsidRDefault="00187DFE" w:rsidP="007E3A4D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 xml:space="preserve">За повече информация: </w:t>
      </w:r>
    </w:p>
    <w:p w:rsidR="007E3A4D" w:rsidRPr="007E3A4D" w:rsidRDefault="007E3A4D" w:rsidP="007E3A4D">
      <w:pPr>
        <w:spacing w:after="0" w:line="240" w:lineRule="auto"/>
        <w:rPr>
          <w:rFonts w:ascii="Calibri" w:eastAsia="Calibri" w:hAnsi="Calibri" w:cs="Times New Roman"/>
        </w:rPr>
      </w:pPr>
      <w:r w:rsidRPr="007E3A4D">
        <w:rPr>
          <w:rFonts w:ascii="Calibri" w:eastAsia="Calibri" w:hAnsi="Calibri" w:cs="Times New Roman"/>
        </w:rPr>
        <w:t>Европейски иновационен и информационен център</w:t>
      </w:r>
      <w:r w:rsidR="00187DFE">
        <w:rPr>
          <w:rFonts w:ascii="Calibri" w:eastAsia="Calibri" w:hAnsi="Calibri" w:cs="Times New Roman"/>
        </w:rPr>
        <w:t xml:space="preserve"> към БТПП</w:t>
      </w:r>
    </w:p>
    <w:p w:rsidR="00187DFE" w:rsidRDefault="00187DFE" w:rsidP="007E3A4D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тел: 02/8117 505; </w:t>
      </w:r>
      <w:r w:rsidR="007E3A4D" w:rsidRPr="007E3A4D">
        <w:rPr>
          <w:rFonts w:ascii="Calibri" w:eastAsia="Calibri" w:hAnsi="Calibri" w:cs="Times New Roman"/>
        </w:rPr>
        <w:t>02/8117 515</w:t>
      </w:r>
      <w:r>
        <w:rPr>
          <w:rFonts w:ascii="Calibri" w:eastAsia="Calibri" w:hAnsi="Calibri" w:cs="Times New Roman"/>
        </w:rPr>
        <w:t>;</w:t>
      </w:r>
    </w:p>
    <w:p w:rsidR="00187DFE" w:rsidRDefault="0029108D" w:rsidP="007E3A4D">
      <w:pPr>
        <w:spacing w:after="0" w:line="240" w:lineRule="auto"/>
        <w:rPr>
          <w:rFonts w:ascii="Calibri" w:eastAsia="Calibri" w:hAnsi="Calibri" w:cs="Times New Roman"/>
        </w:rPr>
      </w:pPr>
      <w:hyperlink r:id="rId12" w:history="1">
        <w:r w:rsidR="00187DFE" w:rsidRPr="007E3A4D">
          <w:rPr>
            <w:rFonts w:ascii="Calibri" w:eastAsia="Calibri" w:hAnsi="Calibri" w:cs="Times New Roman"/>
            <w:color w:val="0563C1"/>
            <w:u w:val="single"/>
          </w:rPr>
          <w:t>een@bcci.bg</w:t>
        </w:r>
      </w:hyperlink>
    </w:p>
    <w:p w:rsidR="00187DFE" w:rsidRDefault="00187DFE" w:rsidP="007E3A4D">
      <w:pPr>
        <w:spacing w:after="0" w:line="240" w:lineRule="auto"/>
        <w:rPr>
          <w:rFonts w:ascii="Calibri" w:eastAsia="Calibri" w:hAnsi="Calibri" w:cs="Times New Roman"/>
        </w:rPr>
      </w:pPr>
      <w:r w:rsidRPr="007E3A4D">
        <w:rPr>
          <w:rFonts w:ascii="Calibri" w:eastAsia="Calibri" w:hAnsi="Calibri" w:cs="Times New Roman"/>
        </w:rPr>
        <w:t xml:space="preserve">Европейски </w:t>
      </w:r>
      <w:r>
        <w:rPr>
          <w:rFonts w:ascii="Calibri" w:eastAsia="Calibri" w:hAnsi="Calibri" w:cs="Times New Roman"/>
        </w:rPr>
        <w:t xml:space="preserve">информационен и иновационен </w:t>
      </w:r>
      <w:r w:rsidRPr="007E3A4D">
        <w:rPr>
          <w:rFonts w:ascii="Calibri" w:eastAsia="Calibri" w:hAnsi="Calibri" w:cs="Times New Roman"/>
        </w:rPr>
        <w:t>център</w:t>
      </w:r>
      <w:r>
        <w:rPr>
          <w:rFonts w:ascii="Calibri" w:eastAsia="Calibri" w:hAnsi="Calibri" w:cs="Times New Roman"/>
        </w:rPr>
        <w:t xml:space="preserve"> към ТПП Враца</w:t>
      </w:r>
    </w:p>
    <w:p w:rsidR="007E3A4D" w:rsidRDefault="00187DFE" w:rsidP="007E3A4D">
      <w:pPr>
        <w:spacing w:after="0" w:line="240" w:lineRule="auto"/>
        <w:rPr>
          <w:rFonts w:ascii="Calibri" w:eastAsia="Calibri" w:hAnsi="Calibri" w:cs="Times New Roman"/>
        </w:rPr>
      </w:pPr>
      <w:r w:rsidRPr="00187DFE">
        <w:rPr>
          <w:rFonts w:ascii="Calibri" w:eastAsia="Calibri" w:hAnsi="Calibri" w:cs="Times New Roman"/>
        </w:rPr>
        <w:t>092/ 660271 / 660273</w:t>
      </w:r>
    </w:p>
    <w:p w:rsidR="007E3A4D" w:rsidRPr="00FF0499" w:rsidRDefault="0029108D" w:rsidP="00FF0499">
      <w:pPr>
        <w:spacing w:after="0" w:line="240" w:lineRule="auto"/>
        <w:rPr>
          <w:rFonts w:ascii="Calibri" w:eastAsia="Calibri" w:hAnsi="Calibri" w:cs="Times New Roman"/>
        </w:rPr>
      </w:pPr>
      <w:hyperlink r:id="rId13" w:history="1">
        <w:r w:rsidR="00187DFE" w:rsidRPr="00187DFE">
          <w:rPr>
            <w:rStyle w:val="Hyperlink"/>
            <w:rFonts w:ascii="Calibri" w:eastAsia="Calibri" w:hAnsi="Calibri" w:cs="Times New Roman"/>
            <w:b/>
            <w:lang w:val="fr-FR"/>
          </w:rPr>
          <w:t>cci-vr@online.bg</w:t>
        </w:r>
      </w:hyperlink>
      <w:r w:rsidR="00187DFE" w:rsidRPr="00187DFE">
        <w:rPr>
          <w:rFonts w:ascii="Calibri" w:eastAsia="Calibri" w:hAnsi="Calibri" w:cs="Times New Roman"/>
          <w:b/>
          <w:lang w:val="fr-FR"/>
        </w:rPr>
        <w:t>;</w:t>
      </w:r>
      <w:r w:rsidR="00187DFE" w:rsidRPr="00187DFE">
        <w:rPr>
          <w:rFonts w:ascii="Calibri" w:eastAsia="Calibri" w:hAnsi="Calibri" w:cs="Times New Roman"/>
          <w:b/>
        </w:rPr>
        <w:t xml:space="preserve"> </w:t>
      </w:r>
      <w:hyperlink r:id="rId14" w:history="1">
        <w:r w:rsidR="00187DFE" w:rsidRPr="00187DFE">
          <w:rPr>
            <w:rStyle w:val="Hyperlink"/>
            <w:rFonts w:ascii="Calibri" w:eastAsia="Calibri" w:hAnsi="Calibri" w:cs="Times New Roman"/>
            <w:b/>
            <w:lang w:val="fr-FR"/>
          </w:rPr>
          <w:t>een.vratsa@gmail.com</w:t>
        </w:r>
      </w:hyperlink>
      <w:r w:rsidR="00187DFE">
        <w:rPr>
          <w:rFonts w:ascii="Calibri" w:eastAsia="Calibri" w:hAnsi="Calibri" w:cs="Times New Roman"/>
        </w:rPr>
        <w:t xml:space="preserve">; </w:t>
      </w:r>
    </w:p>
    <w:p w:rsidR="007E3A4D" w:rsidRPr="007E3A4D" w:rsidRDefault="007E3A4D" w:rsidP="00415CC2">
      <w:pPr>
        <w:spacing w:after="0" w:line="276" w:lineRule="auto"/>
        <w:jc w:val="both"/>
        <w:rPr>
          <w:color w:val="1F4E79" w:themeColor="accent1" w:themeShade="80"/>
          <w:sz w:val="21"/>
          <w:szCs w:val="21"/>
          <w:lang w:val="en-US"/>
        </w:rPr>
      </w:pPr>
    </w:p>
    <w:sectPr w:rsidR="007E3A4D" w:rsidRPr="007E3A4D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08D" w:rsidRDefault="0029108D" w:rsidP="005015D4">
      <w:pPr>
        <w:spacing w:after="0" w:line="240" w:lineRule="auto"/>
      </w:pPr>
      <w:r>
        <w:separator/>
      </w:r>
    </w:p>
  </w:endnote>
  <w:endnote w:type="continuationSeparator" w:id="0">
    <w:p w:rsidR="0029108D" w:rsidRDefault="0029108D" w:rsidP="0050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5D4" w:rsidRDefault="005015D4" w:rsidP="005015D4">
    <w:pPr>
      <w:pStyle w:val="Footer"/>
      <w:jc w:val="center"/>
    </w:pPr>
    <w:r w:rsidRPr="005015D4">
      <w:rPr>
        <w:rFonts w:ascii="Times New Roman" w:eastAsia="Times New Roman" w:hAnsi="Times New Roman" w:cs="Times New Roman"/>
        <w:b/>
        <w:bCs/>
        <w:iCs/>
        <w:noProof/>
        <w:sz w:val="28"/>
        <w:szCs w:val="28"/>
        <w:lang w:eastAsia="bg-BG"/>
      </w:rPr>
      <w:drawing>
        <wp:inline distT="0" distB="0" distL="0" distR="0" wp14:anchorId="5756D887" wp14:editId="39BD9F9D">
          <wp:extent cx="2415540" cy="593767"/>
          <wp:effectExtent l="0" t="0" r="381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ANBiz logo nuevo_sin ai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7687" cy="596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08D" w:rsidRDefault="0029108D" w:rsidP="005015D4">
      <w:pPr>
        <w:spacing w:after="0" w:line="240" w:lineRule="auto"/>
      </w:pPr>
      <w:r>
        <w:separator/>
      </w:r>
    </w:p>
  </w:footnote>
  <w:footnote w:type="continuationSeparator" w:id="0">
    <w:p w:rsidR="0029108D" w:rsidRDefault="0029108D" w:rsidP="00501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07C64"/>
    <w:multiLevelType w:val="hybridMultilevel"/>
    <w:tmpl w:val="A90E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61F65"/>
    <w:multiLevelType w:val="hybridMultilevel"/>
    <w:tmpl w:val="6868E53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7C0E0281"/>
    <w:multiLevelType w:val="hybridMultilevel"/>
    <w:tmpl w:val="5F00F1EC"/>
    <w:lvl w:ilvl="0" w:tplc="B2E2370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4C"/>
    <w:rsid w:val="00011708"/>
    <w:rsid w:val="000236B3"/>
    <w:rsid w:val="00046B4C"/>
    <w:rsid w:val="00072223"/>
    <w:rsid w:val="0009073E"/>
    <w:rsid w:val="001165A1"/>
    <w:rsid w:val="00134CC9"/>
    <w:rsid w:val="00156FE7"/>
    <w:rsid w:val="00187DFE"/>
    <w:rsid w:val="001F4F4C"/>
    <w:rsid w:val="00217859"/>
    <w:rsid w:val="0029108D"/>
    <w:rsid w:val="00295978"/>
    <w:rsid w:val="002B15B6"/>
    <w:rsid w:val="00397DE6"/>
    <w:rsid w:val="003F0342"/>
    <w:rsid w:val="00415CC2"/>
    <w:rsid w:val="00427AA9"/>
    <w:rsid w:val="00452356"/>
    <w:rsid w:val="005015D4"/>
    <w:rsid w:val="005C77A6"/>
    <w:rsid w:val="00623E21"/>
    <w:rsid w:val="007424F6"/>
    <w:rsid w:val="007457BF"/>
    <w:rsid w:val="0075590E"/>
    <w:rsid w:val="0078612E"/>
    <w:rsid w:val="007E3A4D"/>
    <w:rsid w:val="008D5F5B"/>
    <w:rsid w:val="009F6FB2"/>
    <w:rsid w:val="00A34A10"/>
    <w:rsid w:val="00A97263"/>
    <w:rsid w:val="00BC1521"/>
    <w:rsid w:val="00BE006C"/>
    <w:rsid w:val="00C2691D"/>
    <w:rsid w:val="00C74BEF"/>
    <w:rsid w:val="00CD5815"/>
    <w:rsid w:val="00CF7DAB"/>
    <w:rsid w:val="00D40ABA"/>
    <w:rsid w:val="00D81ADA"/>
    <w:rsid w:val="00D905AA"/>
    <w:rsid w:val="00D93062"/>
    <w:rsid w:val="00E40CCF"/>
    <w:rsid w:val="00E87F78"/>
    <w:rsid w:val="00EF1F36"/>
    <w:rsid w:val="00F939AF"/>
    <w:rsid w:val="00FB1A52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30130-0893-4001-9CB7-FEA699FB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B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5CC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F1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F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5D4"/>
  </w:style>
  <w:style w:type="paragraph" w:styleId="Footer">
    <w:name w:val="footer"/>
    <w:basedOn w:val="Normal"/>
    <w:link w:val="FooterChar"/>
    <w:uiPriority w:val="99"/>
    <w:unhideWhenUsed/>
    <w:rsid w:val="00501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5D4"/>
  </w:style>
  <w:style w:type="character" w:styleId="Strong">
    <w:name w:val="Strong"/>
    <w:basedOn w:val="DefaultParagraphFont"/>
    <w:uiPriority w:val="22"/>
    <w:qFormat/>
    <w:rsid w:val="009F6FB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7D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ci-vr@online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en@bcci.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ge.co/pX7Q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een.vrats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Cvetina CA. Andreeva</dc:creator>
  <cp:lastModifiedBy>pc1</cp:lastModifiedBy>
  <cp:revision>9</cp:revision>
  <dcterms:created xsi:type="dcterms:W3CDTF">2017-08-15T14:13:00Z</dcterms:created>
  <dcterms:modified xsi:type="dcterms:W3CDTF">2017-08-22T07:07:00Z</dcterms:modified>
</cp:coreProperties>
</file>